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66" w:rsidRDefault="006F1330" w:rsidP="006F1330">
      <w:pPr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Situaţie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justificativă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privind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utilizarea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sumelor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defalcate din taxa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valoarea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adăugată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</w:rPr>
        <w:t>sept-noi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2021</w:t>
      </w:r>
    </w:p>
    <w:p w:rsidR="006F1330" w:rsidRDefault="006F1330" w:rsidP="006F1330">
      <w:p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pregătirea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profesională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evaluarea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periodică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elevilor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prevăzute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la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articolul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bugetar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"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bunuri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servicii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>"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8997 lei</w:t>
      </w:r>
    </w:p>
    <w:p w:rsidR="006F1330" w:rsidRDefault="006F1330" w:rsidP="006F1330">
      <w:p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sporurile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indemnizaţiile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alte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drepturi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salariale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în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bani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stabilite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prin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lege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contribuţiilor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aferente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 xml:space="preserve"> 111300lei</w:t>
      </w:r>
    </w:p>
    <w:p w:rsidR="007E7453" w:rsidRDefault="007E7453" w:rsidP="007E7453">
      <w:pPr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Situaţie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justificativă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privind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utilizarea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sumelor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defalcate din taxa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valoarea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adăugată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</w:rPr>
        <w:t>sept-noi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Cs w:val="24"/>
        </w:rPr>
        <w:t>2</w:t>
      </w:r>
    </w:p>
    <w:p w:rsidR="007E7453" w:rsidRDefault="007E7453" w:rsidP="007E7453">
      <w:p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pregătirea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profesională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evaluarea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periodică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elevilor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prevăzute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la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articolul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bugetar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"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bunuri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servicii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>"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>41328</w:t>
      </w:r>
    </w:p>
    <w:p w:rsidR="007E7453" w:rsidRPr="006F1330" w:rsidRDefault="007E7453" w:rsidP="007E7453"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sporurile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indemnizaţiile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alte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drepturi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salariale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în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bani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stabilite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prin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lege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contribuţiilor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aferente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 xml:space="preserve"> 582450</w:t>
      </w:r>
    </w:p>
    <w:p w:rsidR="007E7453" w:rsidRDefault="007E7453" w:rsidP="007E7453">
      <w:pPr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Situaţie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justificativă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privind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utilizarea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sumelor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defalcate din taxa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valoarea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adăugată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</w:rPr>
        <w:t>sept-noi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Cs w:val="24"/>
        </w:rPr>
        <w:t>3</w:t>
      </w:r>
    </w:p>
    <w:p w:rsidR="007E7453" w:rsidRDefault="007E7453" w:rsidP="007E7453">
      <w:p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pregătirea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profesională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evaluarea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periodică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elevilor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prevăzute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la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articolul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bugetar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"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bunuri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servicii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>"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>45360</w:t>
      </w:r>
      <w:bookmarkStart w:id="0" w:name="_GoBack"/>
      <w:bookmarkEnd w:id="0"/>
    </w:p>
    <w:p w:rsidR="007E7453" w:rsidRPr="006F1330" w:rsidRDefault="007E7453" w:rsidP="007E7453"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sporurile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indemnizaţiile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alte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drepturi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salariale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în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bani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stabilite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prin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lege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contribuţiilor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aferente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 xml:space="preserve"> 581767</w:t>
      </w:r>
    </w:p>
    <w:p w:rsidR="007E7453" w:rsidRDefault="007E7453" w:rsidP="007E7453">
      <w:pPr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Situaţie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justificativă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privind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utilizarea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sumelor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defalcate din taxa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pe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valoarea</w:t>
      </w:r>
      <w:proofErr w:type="spellEnd"/>
      <w:r w:rsidRPr="008B485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b/>
          <w:bCs/>
          <w:szCs w:val="24"/>
        </w:rPr>
        <w:t>adăugată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</w:rPr>
        <w:t>sept-noi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Cs w:val="24"/>
        </w:rPr>
        <w:t>4</w:t>
      </w:r>
    </w:p>
    <w:p w:rsidR="007E7453" w:rsidRDefault="007E7453" w:rsidP="007E7453">
      <w:p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pregătirea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profesională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evaluarea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periodică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gramStart"/>
      <w:r w:rsidRPr="008B485A">
        <w:rPr>
          <w:rFonts w:ascii="Times New Roman" w:eastAsia="Times New Roman" w:hAnsi="Times New Roman" w:cs="Times New Roman"/>
          <w:sz w:val="18"/>
          <w:szCs w:val="24"/>
        </w:rPr>
        <w:t>a</w:t>
      </w:r>
      <w:proofErr w:type="gram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elevilor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prevăzute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la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articolul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bugetar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"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bunuri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servicii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>"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7E7453" w:rsidRPr="006F1330" w:rsidRDefault="007E7453" w:rsidP="007E7453"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C</w:t>
      </w:r>
      <w:r w:rsidRPr="008B485A">
        <w:rPr>
          <w:rFonts w:ascii="Times New Roman" w:eastAsia="Times New Roman" w:hAnsi="Times New Roman" w:cs="Times New Roman"/>
          <w:sz w:val="18"/>
          <w:szCs w:val="24"/>
        </w:rPr>
        <w:t>heltuielilor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cu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sporurile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indemnizaţiile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alte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drepturi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salariale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în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bani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stabilite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prin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lege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,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precum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şi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a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contribuţiilor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aferente</w:t>
      </w:r>
      <w:proofErr w:type="spellEnd"/>
      <w:r w:rsidRPr="008B485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proofErr w:type="spellStart"/>
      <w:r w:rsidRPr="008B485A">
        <w:rPr>
          <w:rFonts w:ascii="Times New Roman" w:eastAsia="Times New Roman" w:hAnsi="Times New Roman" w:cs="Times New Roman"/>
          <w:sz w:val="18"/>
          <w:szCs w:val="24"/>
        </w:rPr>
        <w:t>acestora</w:t>
      </w:r>
      <w:proofErr w:type="spellEnd"/>
    </w:p>
    <w:p w:rsidR="007E7453" w:rsidRPr="006F1330" w:rsidRDefault="007E7453" w:rsidP="006F1330"/>
    <w:sectPr w:rsidR="007E7453" w:rsidRPr="006F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0"/>
    <w:rsid w:val="006F1330"/>
    <w:rsid w:val="007E7453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Ionita Andreea</cp:lastModifiedBy>
  <cp:revision>2</cp:revision>
  <dcterms:created xsi:type="dcterms:W3CDTF">2022-02-17T07:07:00Z</dcterms:created>
  <dcterms:modified xsi:type="dcterms:W3CDTF">2024-10-18T13:11:00Z</dcterms:modified>
</cp:coreProperties>
</file>